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CA" w:rsidRDefault="004C40CA" w:rsidP="002606C9">
      <w:pPr>
        <w:pStyle w:val="a7"/>
        <w:spacing w:line="276" w:lineRule="auto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560CBE" w:rsidRDefault="00560CBE" w:rsidP="002606C9">
      <w:pPr>
        <w:keepNext/>
        <w:spacing w:line="276" w:lineRule="auto"/>
        <w:ind w:leftChars="0" w:left="0" w:right="1134" w:firstLine="0"/>
        <w:jc w:val="center"/>
        <w:outlineLvl w:val="0"/>
        <w:rPr>
          <w:b/>
          <w:sz w:val="28"/>
          <w:lang w:val="ru-RU"/>
        </w:rPr>
      </w:pPr>
    </w:p>
    <w:p w:rsidR="004D3F02" w:rsidRPr="004D3F02" w:rsidRDefault="004D3F02" w:rsidP="00FE4908">
      <w:pPr>
        <w:keepNext/>
        <w:spacing w:line="276" w:lineRule="auto"/>
        <w:ind w:leftChars="0" w:left="0" w:rightChars="-1" w:right="-2" w:firstLine="0"/>
        <w:jc w:val="center"/>
        <w:outlineLvl w:val="0"/>
        <w:rPr>
          <w:b/>
          <w:sz w:val="28"/>
          <w:lang w:val="ru-RU"/>
        </w:rPr>
      </w:pPr>
      <w:r w:rsidRPr="004D3F02">
        <w:rPr>
          <w:b/>
          <w:sz w:val="28"/>
          <w:lang w:val="ru-RU"/>
        </w:rPr>
        <w:t>ПРЕЗИДИУМ</w:t>
      </w:r>
    </w:p>
    <w:p w:rsidR="004D3F02" w:rsidRPr="004D3F02" w:rsidRDefault="004D3F02" w:rsidP="00FE4908">
      <w:pPr>
        <w:widowControl w:val="0"/>
        <w:autoSpaceDE w:val="0"/>
        <w:autoSpaceDN w:val="0"/>
        <w:adjustRightInd w:val="0"/>
        <w:spacing w:line="276" w:lineRule="auto"/>
        <w:ind w:leftChars="0" w:left="0" w:rightChars="-1" w:right="-2" w:firstLine="0"/>
        <w:jc w:val="center"/>
        <w:rPr>
          <w:b/>
          <w:sz w:val="24"/>
          <w:lang w:val="ru-RU"/>
        </w:rPr>
      </w:pPr>
    </w:p>
    <w:p w:rsidR="004D3F02" w:rsidRPr="004D3F02" w:rsidRDefault="004D3F02" w:rsidP="00FE4908">
      <w:pPr>
        <w:keepNext/>
        <w:spacing w:line="276" w:lineRule="auto"/>
        <w:ind w:leftChars="0" w:left="0" w:rightChars="-1" w:right="-2" w:firstLine="0"/>
        <w:jc w:val="center"/>
        <w:outlineLvl w:val="1"/>
        <w:rPr>
          <w:b/>
          <w:sz w:val="28"/>
          <w:lang w:val="ru-RU"/>
        </w:rPr>
      </w:pPr>
      <w:r w:rsidRPr="004D3F02">
        <w:rPr>
          <w:b/>
          <w:sz w:val="28"/>
          <w:lang w:val="ru-RU"/>
        </w:rPr>
        <w:t>ПОСТАНОВЛЕНИЕ</w:t>
      </w:r>
    </w:p>
    <w:p w:rsidR="004D3F02" w:rsidRPr="004D3F02" w:rsidRDefault="004D3F02" w:rsidP="00FE4908">
      <w:pPr>
        <w:keepNext/>
        <w:spacing w:line="276" w:lineRule="auto"/>
        <w:ind w:leftChars="0" w:left="0" w:rightChars="-1" w:right="-2" w:firstLine="0"/>
        <w:outlineLvl w:val="2"/>
        <w:rPr>
          <w:b/>
          <w:sz w:val="28"/>
          <w:lang w:val="ru-RU"/>
        </w:rPr>
      </w:pPr>
    </w:p>
    <w:p w:rsidR="004D3F02" w:rsidRPr="004D3F02" w:rsidRDefault="004D3F02" w:rsidP="004D3F02">
      <w:pPr>
        <w:widowControl w:val="0"/>
        <w:autoSpaceDE w:val="0"/>
        <w:autoSpaceDN w:val="0"/>
        <w:adjustRightInd w:val="0"/>
        <w:spacing w:line="276" w:lineRule="auto"/>
        <w:ind w:leftChars="0" w:left="0" w:right="1134" w:firstLine="0"/>
        <w:rPr>
          <w:lang w:val="ru-RU"/>
        </w:rPr>
      </w:pPr>
    </w:p>
    <w:p w:rsidR="004D3F02" w:rsidRPr="004D3F02" w:rsidRDefault="00560CBE" w:rsidP="00866F8B">
      <w:pPr>
        <w:keepNext/>
        <w:spacing w:line="276" w:lineRule="auto"/>
        <w:ind w:leftChars="0" w:left="0" w:rightChars="0" w:right="-1" w:firstLine="0"/>
        <w:outlineLvl w:val="2"/>
        <w:rPr>
          <w:b/>
          <w:sz w:val="28"/>
          <w:lang w:val="ru-RU"/>
        </w:rPr>
      </w:pPr>
      <w:r>
        <w:rPr>
          <w:b/>
          <w:sz w:val="28"/>
          <w:lang w:val="ru-RU"/>
        </w:rPr>
        <w:t>04.12.2015</w:t>
      </w:r>
      <w:r w:rsidR="004D3F02" w:rsidRPr="004D3F02">
        <w:rPr>
          <w:b/>
          <w:sz w:val="28"/>
          <w:lang w:val="ru-RU"/>
        </w:rPr>
        <w:t xml:space="preserve">г.                                            </w:t>
      </w:r>
      <w:r w:rsidR="004D3F02" w:rsidRPr="004D3F02">
        <w:rPr>
          <w:b/>
          <w:sz w:val="28"/>
          <w:lang w:val="ru-RU"/>
        </w:rPr>
        <w:tab/>
      </w:r>
      <w:r w:rsidR="004D3F02" w:rsidRPr="004D3F02">
        <w:rPr>
          <w:b/>
          <w:sz w:val="28"/>
          <w:lang w:val="ru-RU"/>
        </w:rPr>
        <w:tab/>
        <w:t xml:space="preserve">  </w:t>
      </w:r>
      <w:r w:rsidR="004D3F02" w:rsidRPr="004D3F02">
        <w:rPr>
          <w:b/>
          <w:sz w:val="28"/>
          <w:lang w:val="ru-RU"/>
        </w:rPr>
        <w:tab/>
        <w:t xml:space="preserve">       </w:t>
      </w:r>
      <w:r w:rsidR="00866F8B">
        <w:rPr>
          <w:b/>
          <w:sz w:val="28"/>
          <w:lang w:val="ru-RU"/>
        </w:rPr>
        <w:t xml:space="preserve">               </w:t>
      </w:r>
      <w:r w:rsidR="004D3F02" w:rsidRPr="004D3F02">
        <w:rPr>
          <w:b/>
          <w:sz w:val="28"/>
          <w:lang w:val="ru-RU"/>
        </w:rPr>
        <w:t xml:space="preserve">       № </w:t>
      </w:r>
      <w:r w:rsidR="00866F8B">
        <w:rPr>
          <w:b/>
          <w:sz w:val="28"/>
          <w:lang w:val="ru-RU"/>
        </w:rPr>
        <w:t>46-1</w:t>
      </w:r>
    </w:p>
    <w:p w:rsidR="004D3F02" w:rsidRPr="004D3F02" w:rsidRDefault="004D3F02" w:rsidP="004D3F02">
      <w:pPr>
        <w:widowControl w:val="0"/>
        <w:autoSpaceDE w:val="0"/>
        <w:autoSpaceDN w:val="0"/>
        <w:adjustRightInd w:val="0"/>
        <w:spacing w:line="276" w:lineRule="auto"/>
        <w:ind w:leftChars="0" w:left="0" w:right="1134" w:firstLine="0"/>
        <w:rPr>
          <w:lang w:val="ru-RU"/>
        </w:rPr>
      </w:pPr>
    </w:p>
    <w:p w:rsidR="004D3F02" w:rsidRPr="004D3F02" w:rsidRDefault="004D3F02" w:rsidP="004C40CA">
      <w:pPr>
        <w:keepNext/>
        <w:spacing w:line="276" w:lineRule="auto"/>
        <w:ind w:leftChars="0" w:left="0" w:rightChars="0" w:right="-1" w:firstLine="0"/>
        <w:jc w:val="center"/>
        <w:outlineLvl w:val="2"/>
        <w:rPr>
          <w:b/>
          <w:sz w:val="28"/>
          <w:lang w:val="ru-RU"/>
        </w:rPr>
      </w:pPr>
      <w:r w:rsidRPr="004D3F02">
        <w:rPr>
          <w:b/>
          <w:sz w:val="28"/>
          <w:lang w:val="ru-RU"/>
        </w:rPr>
        <w:t>г. Новосибирск</w:t>
      </w:r>
    </w:p>
    <w:p w:rsidR="004D3F02" w:rsidRDefault="004D3F02" w:rsidP="004D3F02">
      <w:pPr>
        <w:spacing w:line="276" w:lineRule="auto"/>
        <w:ind w:leftChars="0" w:left="0" w:right="1134" w:firstLine="0"/>
        <w:jc w:val="both"/>
        <w:rPr>
          <w:b/>
          <w:sz w:val="28"/>
          <w:szCs w:val="28"/>
          <w:lang w:val="ru-RU"/>
        </w:rPr>
      </w:pPr>
    </w:p>
    <w:p w:rsidR="00F02695" w:rsidRDefault="00F02695" w:rsidP="004D3F02">
      <w:pPr>
        <w:spacing w:line="276" w:lineRule="auto"/>
        <w:ind w:leftChars="0" w:left="0" w:right="1134" w:firstLine="0"/>
        <w:jc w:val="both"/>
        <w:rPr>
          <w:b/>
          <w:sz w:val="28"/>
          <w:szCs w:val="28"/>
          <w:lang w:val="ru-RU"/>
        </w:rPr>
      </w:pPr>
    </w:p>
    <w:p w:rsidR="00560CBE" w:rsidRDefault="00FE7982" w:rsidP="004D3F02">
      <w:pPr>
        <w:spacing w:line="276" w:lineRule="auto"/>
        <w:ind w:leftChars="0" w:left="0" w:right="1134" w:firstLine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560CBE">
        <w:rPr>
          <w:b/>
          <w:sz w:val="28"/>
          <w:szCs w:val="28"/>
          <w:lang w:val="ru-RU"/>
        </w:rPr>
        <w:t xml:space="preserve">проведении </w:t>
      </w:r>
    </w:p>
    <w:p w:rsidR="004D3F02" w:rsidRDefault="00560CBE" w:rsidP="004D3F02">
      <w:pPr>
        <w:spacing w:line="276" w:lineRule="auto"/>
        <w:ind w:leftChars="0" w:left="0" w:right="1134" w:firstLine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коллективных действий</w:t>
      </w:r>
    </w:p>
    <w:p w:rsidR="00FE7982" w:rsidRDefault="00FE7982" w:rsidP="00866F8B">
      <w:pPr>
        <w:spacing w:line="276" w:lineRule="auto"/>
        <w:ind w:leftChars="0" w:left="0" w:rightChars="0" w:right="-1" w:firstLine="0"/>
        <w:jc w:val="both"/>
        <w:rPr>
          <w:sz w:val="28"/>
          <w:szCs w:val="28"/>
          <w:lang w:val="ru-RU"/>
        </w:rPr>
      </w:pPr>
    </w:p>
    <w:p w:rsidR="00657537" w:rsidRDefault="00637457" w:rsidP="00866F8B">
      <w:pPr>
        <w:spacing w:line="276" w:lineRule="auto"/>
        <w:ind w:leftChars="0" w:left="0" w:rightChars="0"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Проводимая </w:t>
      </w:r>
      <w:r w:rsidR="00657537">
        <w:rPr>
          <w:sz w:val="28"/>
          <w:szCs w:val="28"/>
          <w:lang w:val="ru-RU"/>
        </w:rPr>
        <w:t xml:space="preserve">органами государственной власти </w:t>
      </w:r>
      <w:r w:rsidR="00D94041">
        <w:rPr>
          <w:sz w:val="28"/>
          <w:szCs w:val="28"/>
          <w:lang w:val="ru-RU"/>
        </w:rPr>
        <w:t xml:space="preserve">экономическая </w:t>
      </w:r>
      <w:r w:rsidR="005979CD">
        <w:rPr>
          <w:sz w:val="28"/>
          <w:szCs w:val="28"/>
          <w:lang w:val="ru-RU"/>
        </w:rPr>
        <w:t>политика</w:t>
      </w:r>
      <w:r>
        <w:rPr>
          <w:sz w:val="28"/>
          <w:szCs w:val="28"/>
          <w:lang w:val="ru-RU"/>
        </w:rPr>
        <w:t xml:space="preserve"> привела к </w:t>
      </w:r>
      <w:r w:rsidR="00D94041">
        <w:rPr>
          <w:sz w:val="28"/>
          <w:szCs w:val="28"/>
          <w:lang w:val="ru-RU"/>
        </w:rPr>
        <w:t>ситуаци</w:t>
      </w:r>
      <w:r>
        <w:rPr>
          <w:sz w:val="28"/>
          <w:szCs w:val="28"/>
          <w:lang w:val="ru-RU"/>
        </w:rPr>
        <w:t>и</w:t>
      </w:r>
      <w:r w:rsidR="00D9404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при которой сформированные</w:t>
      </w:r>
      <w:r>
        <w:rPr>
          <w:sz w:val="28"/>
          <w:lang w:val="ru-RU"/>
        </w:rPr>
        <w:t xml:space="preserve"> бюджеты Федерального и регионального уровня не обеспечивают </w:t>
      </w:r>
      <w:r w:rsidR="00657537">
        <w:rPr>
          <w:sz w:val="28"/>
          <w:lang w:val="ru-RU"/>
        </w:rPr>
        <w:t xml:space="preserve">выполнения в полном объеме долгосрочных государственных программ, не решают задачи повышения качества уровня жизни. </w:t>
      </w:r>
      <w:r w:rsidR="00D94041">
        <w:rPr>
          <w:sz w:val="28"/>
          <w:szCs w:val="28"/>
          <w:lang w:val="ru-RU"/>
        </w:rPr>
        <w:t>В условиях ухудшающейся экономической ситуации</w:t>
      </w:r>
      <w:r w:rsidR="00657537">
        <w:rPr>
          <w:sz w:val="28"/>
          <w:szCs w:val="28"/>
          <w:lang w:val="ru-RU"/>
        </w:rPr>
        <w:t xml:space="preserve"> продолжается</w:t>
      </w:r>
      <w:r w:rsidR="00D94041">
        <w:rPr>
          <w:sz w:val="28"/>
          <w:szCs w:val="28"/>
          <w:lang w:val="ru-RU"/>
        </w:rPr>
        <w:t xml:space="preserve"> снижени</w:t>
      </w:r>
      <w:r w:rsidR="00657537">
        <w:rPr>
          <w:sz w:val="28"/>
          <w:szCs w:val="28"/>
          <w:lang w:val="ru-RU"/>
        </w:rPr>
        <w:t>е</w:t>
      </w:r>
      <w:r w:rsidR="00D94041">
        <w:rPr>
          <w:sz w:val="28"/>
          <w:szCs w:val="28"/>
          <w:lang w:val="ru-RU"/>
        </w:rPr>
        <w:t xml:space="preserve"> реального уровня доход</w:t>
      </w:r>
      <w:r w:rsidR="00657537">
        <w:rPr>
          <w:sz w:val="28"/>
          <w:szCs w:val="28"/>
          <w:lang w:val="ru-RU"/>
        </w:rPr>
        <w:t xml:space="preserve">ов населения, предпринимаются </w:t>
      </w:r>
      <w:r w:rsidR="00560CBE">
        <w:rPr>
          <w:sz w:val="28"/>
          <w:szCs w:val="28"/>
          <w:lang w:val="ru-RU"/>
        </w:rPr>
        <w:t xml:space="preserve">очередные </w:t>
      </w:r>
      <w:r w:rsidR="00657537">
        <w:rPr>
          <w:sz w:val="28"/>
          <w:szCs w:val="28"/>
          <w:lang w:val="ru-RU"/>
        </w:rPr>
        <w:t xml:space="preserve">попытки </w:t>
      </w:r>
      <w:r w:rsidR="00560CBE">
        <w:rPr>
          <w:sz w:val="28"/>
          <w:szCs w:val="28"/>
          <w:lang w:val="ru-RU"/>
        </w:rPr>
        <w:t xml:space="preserve">реформирования пенсионной системы, </w:t>
      </w:r>
      <w:r w:rsidR="00876214">
        <w:rPr>
          <w:sz w:val="28"/>
          <w:szCs w:val="28"/>
          <w:lang w:val="ru-RU"/>
        </w:rPr>
        <w:t>отказа от ранее взятых на себя обязательств</w:t>
      </w:r>
      <w:r w:rsidR="00657537" w:rsidRPr="00657537">
        <w:rPr>
          <w:sz w:val="28"/>
          <w:szCs w:val="28"/>
          <w:lang w:val="ru-RU"/>
        </w:rPr>
        <w:t>.</w:t>
      </w:r>
    </w:p>
    <w:p w:rsidR="00E67865" w:rsidRPr="00657537" w:rsidRDefault="0060329B" w:rsidP="00866F8B">
      <w:pPr>
        <w:tabs>
          <w:tab w:val="left" w:pos="9214"/>
        </w:tabs>
        <w:spacing w:line="276" w:lineRule="auto"/>
        <w:ind w:leftChars="0" w:left="0" w:rightChars="0"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Запл</w:t>
      </w:r>
      <w:r w:rsidR="00B42C7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нированный </w:t>
      </w:r>
      <w:r w:rsidR="00B42C76">
        <w:rPr>
          <w:sz w:val="28"/>
          <w:szCs w:val="28"/>
          <w:lang w:val="ru-RU"/>
        </w:rPr>
        <w:t>объем финансирования сфер здравоохранения, образования, культуры</w:t>
      </w:r>
      <w:r w:rsidR="00B42C76" w:rsidRPr="00B42C76">
        <w:rPr>
          <w:sz w:val="28"/>
          <w:szCs w:val="28"/>
          <w:lang w:val="ru-RU"/>
        </w:rPr>
        <w:t xml:space="preserve"> </w:t>
      </w:r>
      <w:r w:rsidR="00B42C76">
        <w:rPr>
          <w:sz w:val="28"/>
          <w:szCs w:val="28"/>
          <w:lang w:val="ru-RU"/>
        </w:rPr>
        <w:t xml:space="preserve">в федеральном и региональном </w:t>
      </w:r>
      <w:proofErr w:type="gramStart"/>
      <w:r w:rsidR="00B42C76">
        <w:rPr>
          <w:sz w:val="28"/>
          <w:szCs w:val="28"/>
          <w:lang w:val="ru-RU"/>
        </w:rPr>
        <w:t>бюджетах</w:t>
      </w:r>
      <w:proofErr w:type="gramEnd"/>
      <w:r w:rsidR="00E67865">
        <w:rPr>
          <w:sz w:val="28"/>
          <w:szCs w:val="28"/>
          <w:lang w:val="ru-RU"/>
        </w:rPr>
        <w:t xml:space="preserve"> на 2016 г.</w:t>
      </w:r>
      <w:r w:rsidR="00B42C76">
        <w:rPr>
          <w:sz w:val="28"/>
          <w:szCs w:val="28"/>
          <w:lang w:val="ru-RU"/>
        </w:rPr>
        <w:t xml:space="preserve"> не предусматривает проведение индексации размера заработной платы, не предполагает индексации стипендий студентам высшего и среднего профессионального образования. Принимаемые в рамках бюджетной политики меры в сфере образования, здравоохранения и культуры снижают уровень обеспеченности трудовых и социально-экономических прав и интересов работников, что может привести к ухудшению качества и снижению объемов оказываемых населению услуг в этих сферах.</w:t>
      </w:r>
    </w:p>
    <w:p w:rsidR="00230EDE" w:rsidRDefault="00150017" w:rsidP="00866F8B">
      <w:pPr>
        <w:tabs>
          <w:tab w:val="left" w:pos="9355"/>
        </w:tabs>
        <w:spacing w:line="276" w:lineRule="auto"/>
        <w:ind w:leftChars="0" w:left="0" w:rightChars="0" w:right="-1" w:firstLine="567"/>
        <w:jc w:val="both"/>
        <w:rPr>
          <w:sz w:val="28"/>
          <w:szCs w:val="28"/>
          <w:lang w:val="ru-RU"/>
        </w:rPr>
      </w:pPr>
      <w:r w:rsidRPr="00D94041">
        <w:rPr>
          <w:sz w:val="28"/>
          <w:szCs w:val="28"/>
          <w:lang w:val="ru-RU"/>
        </w:rPr>
        <w:t>Правительством Российской</w:t>
      </w:r>
      <w:r w:rsidR="00876214">
        <w:rPr>
          <w:sz w:val="28"/>
          <w:szCs w:val="28"/>
          <w:lang w:val="ru-RU"/>
        </w:rPr>
        <w:t xml:space="preserve"> Федерации </w:t>
      </w:r>
      <w:r w:rsidR="00560CBE">
        <w:rPr>
          <w:sz w:val="28"/>
          <w:szCs w:val="28"/>
          <w:lang w:val="ru-RU"/>
        </w:rPr>
        <w:t>в</w:t>
      </w:r>
      <w:r w:rsidR="00560CBE" w:rsidRPr="00D94041">
        <w:rPr>
          <w:sz w:val="28"/>
          <w:szCs w:val="28"/>
          <w:lang w:val="ru-RU"/>
        </w:rPr>
        <w:t xml:space="preserve"> Государственную Думу </w:t>
      </w:r>
      <w:r w:rsidR="00876214">
        <w:rPr>
          <w:sz w:val="28"/>
          <w:szCs w:val="28"/>
          <w:lang w:val="ru-RU"/>
        </w:rPr>
        <w:t xml:space="preserve">внесен </w:t>
      </w:r>
      <w:r w:rsidR="00D94041" w:rsidRPr="00D94041">
        <w:rPr>
          <w:sz w:val="28"/>
          <w:szCs w:val="28"/>
          <w:lang w:val="ru-RU"/>
        </w:rPr>
        <w:t>законопроект</w:t>
      </w:r>
      <w:r w:rsidR="00D94041">
        <w:rPr>
          <w:sz w:val="28"/>
          <w:szCs w:val="28"/>
          <w:lang w:val="ru-RU"/>
        </w:rPr>
        <w:t>,</w:t>
      </w:r>
      <w:r w:rsidRPr="00D94041">
        <w:rPr>
          <w:sz w:val="28"/>
          <w:szCs w:val="28"/>
          <w:lang w:val="ru-RU"/>
        </w:rPr>
        <w:t xml:space="preserve"> который предлагает приостановить до 1 января 2017 года действия федеральных законов, определяющих порядок ежегодного увеличения и установления стоимости одного пенсионного коэффициента, порядок индексации размера фиксированной выплаты к страховой пенсии, а также порядок ежегодной корректировки размера страховых пенсий.</w:t>
      </w:r>
    </w:p>
    <w:p w:rsidR="001149A3" w:rsidRDefault="00230EDE" w:rsidP="00866F8B">
      <w:pPr>
        <w:spacing w:line="276" w:lineRule="auto"/>
        <w:ind w:leftChars="0" w:left="0" w:rightChars="0"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Только в Новосибирской области </w:t>
      </w:r>
      <w:r w:rsidR="000F052F">
        <w:rPr>
          <w:sz w:val="28"/>
          <w:szCs w:val="28"/>
          <w:lang w:val="ru-RU"/>
        </w:rPr>
        <w:t xml:space="preserve"> в случае принятия  данного законопроекта пострадает </w:t>
      </w:r>
      <w:r>
        <w:rPr>
          <w:sz w:val="28"/>
          <w:szCs w:val="28"/>
          <w:lang w:val="ru-RU"/>
        </w:rPr>
        <w:t xml:space="preserve">более </w:t>
      </w:r>
      <w:r w:rsidR="000F052F" w:rsidRPr="005979CD">
        <w:rPr>
          <w:sz w:val="28"/>
          <w:szCs w:val="28"/>
          <w:lang w:val="ru-RU"/>
        </w:rPr>
        <w:t>12</w:t>
      </w:r>
      <w:r w:rsidRPr="005979CD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тыс</w:t>
      </w:r>
      <w:r w:rsidR="002E145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работающих пенсионеров</w:t>
      </w:r>
      <w:r w:rsidR="001149A3">
        <w:rPr>
          <w:sz w:val="28"/>
          <w:szCs w:val="28"/>
          <w:lang w:val="ru-RU"/>
        </w:rPr>
        <w:t xml:space="preserve">, </w:t>
      </w:r>
      <w:r w:rsidR="001149A3" w:rsidRPr="001149A3">
        <w:rPr>
          <w:sz w:val="28"/>
          <w:szCs w:val="28"/>
          <w:lang w:val="ru-RU"/>
        </w:rPr>
        <w:t xml:space="preserve"> </w:t>
      </w:r>
      <w:r w:rsidR="001149A3">
        <w:rPr>
          <w:sz w:val="28"/>
          <w:szCs w:val="28"/>
          <w:lang w:val="ru-RU"/>
        </w:rPr>
        <w:lastRenderedPageBreak/>
        <w:t>большинств</w:t>
      </w:r>
      <w:r w:rsidR="00B42C76">
        <w:rPr>
          <w:sz w:val="28"/>
          <w:szCs w:val="28"/>
          <w:lang w:val="ru-RU"/>
        </w:rPr>
        <w:t>о из которых работают, потому</w:t>
      </w:r>
      <w:r w:rsidR="001149A3">
        <w:rPr>
          <w:sz w:val="28"/>
          <w:szCs w:val="28"/>
          <w:lang w:val="ru-RU"/>
        </w:rPr>
        <w:t xml:space="preserve"> что пенсии не хватает на более - менее нормальный уровень жизни. </w:t>
      </w:r>
    </w:p>
    <w:p w:rsidR="000F052F" w:rsidRDefault="000F052F" w:rsidP="00866F8B">
      <w:pPr>
        <w:tabs>
          <w:tab w:val="left" w:pos="9214"/>
        </w:tabs>
        <w:spacing w:line="276" w:lineRule="auto"/>
        <w:ind w:leftChars="0" w:left="0" w:rightChars="0" w:right="-1"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Несмотря на достигнутые ранее в региональном трехстороннем соглашении договоренности о недопущении снижения уровня жизни населения и  принятии мер по повышению минимальной заработной платы до уровня минимального потребительского бюджета (ст.3.2), </w:t>
      </w:r>
      <w:r w:rsidR="00F10207">
        <w:rPr>
          <w:sz w:val="28"/>
          <w:szCs w:val="28"/>
          <w:lang w:val="ru-RU"/>
        </w:rPr>
        <w:t>Правительств</w:t>
      </w:r>
      <w:r w:rsidR="00876214">
        <w:rPr>
          <w:sz w:val="28"/>
          <w:szCs w:val="28"/>
          <w:lang w:val="ru-RU"/>
        </w:rPr>
        <w:t>о</w:t>
      </w:r>
      <w:r w:rsidR="00F10207">
        <w:rPr>
          <w:sz w:val="28"/>
          <w:szCs w:val="28"/>
          <w:lang w:val="ru-RU"/>
        </w:rPr>
        <w:t xml:space="preserve"> Новосибирской области и областно</w:t>
      </w:r>
      <w:r w:rsidR="00876214">
        <w:rPr>
          <w:sz w:val="28"/>
          <w:szCs w:val="28"/>
          <w:lang w:val="ru-RU"/>
        </w:rPr>
        <w:t>е</w:t>
      </w:r>
      <w:r w:rsidR="00F10207">
        <w:rPr>
          <w:sz w:val="28"/>
          <w:szCs w:val="28"/>
          <w:lang w:val="ru-RU"/>
        </w:rPr>
        <w:t xml:space="preserve"> объединени</w:t>
      </w:r>
      <w:r w:rsidR="00876214">
        <w:rPr>
          <w:sz w:val="28"/>
          <w:szCs w:val="28"/>
          <w:lang w:val="ru-RU"/>
        </w:rPr>
        <w:t>е</w:t>
      </w:r>
      <w:r w:rsidR="00F10207">
        <w:rPr>
          <w:sz w:val="28"/>
          <w:szCs w:val="28"/>
          <w:lang w:val="ru-RU"/>
        </w:rPr>
        <w:t xml:space="preserve"> работодателей от</w:t>
      </w:r>
      <w:r>
        <w:rPr>
          <w:sz w:val="28"/>
          <w:szCs w:val="28"/>
          <w:lang w:val="ru-RU"/>
        </w:rPr>
        <w:t>казываются</w:t>
      </w:r>
      <w:r w:rsidR="00876214">
        <w:rPr>
          <w:sz w:val="28"/>
          <w:szCs w:val="28"/>
          <w:lang w:val="ru-RU"/>
        </w:rPr>
        <w:t xml:space="preserve"> от </w:t>
      </w:r>
      <w:r w:rsidR="00F10207">
        <w:rPr>
          <w:sz w:val="28"/>
          <w:szCs w:val="28"/>
          <w:lang w:val="ru-RU"/>
        </w:rPr>
        <w:t>заключ</w:t>
      </w:r>
      <w:r w:rsidR="00876214">
        <w:rPr>
          <w:sz w:val="28"/>
          <w:szCs w:val="28"/>
          <w:lang w:val="ru-RU"/>
        </w:rPr>
        <w:t>ения</w:t>
      </w:r>
      <w:r w:rsidR="00F10207">
        <w:rPr>
          <w:sz w:val="28"/>
          <w:szCs w:val="28"/>
          <w:lang w:val="ru-RU"/>
        </w:rPr>
        <w:t xml:space="preserve"> ново</w:t>
      </w:r>
      <w:r w:rsidR="00876214">
        <w:rPr>
          <w:sz w:val="28"/>
          <w:szCs w:val="28"/>
          <w:lang w:val="ru-RU"/>
        </w:rPr>
        <w:t>го</w:t>
      </w:r>
      <w:r w:rsidR="00F10207">
        <w:rPr>
          <w:sz w:val="28"/>
          <w:szCs w:val="28"/>
          <w:lang w:val="ru-RU"/>
        </w:rPr>
        <w:t xml:space="preserve"> регионально</w:t>
      </w:r>
      <w:r w:rsidR="00876214">
        <w:rPr>
          <w:sz w:val="28"/>
          <w:szCs w:val="28"/>
          <w:lang w:val="ru-RU"/>
        </w:rPr>
        <w:t>го</w:t>
      </w:r>
      <w:r w:rsidR="00F10207">
        <w:rPr>
          <w:sz w:val="28"/>
          <w:szCs w:val="28"/>
          <w:lang w:val="ru-RU"/>
        </w:rPr>
        <w:t xml:space="preserve"> соглашени</w:t>
      </w:r>
      <w:r w:rsidR="00876214">
        <w:rPr>
          <w:sz w:val="28"/>
          <w:szCs w:val="28"/>
          <w:lang w:val="ru-RU"/>
        </w:rPr>
        <w:t>я</w:t>
      </w:r>
      <w:r w:rsidR="00F10207">
        <w:rPr>
          <w:sz w:val="28"/>
          <w:szCs w:val="28"/>
          <w:lang w:val="ru-RU"/>
        </w:rPr>
        <w:t xml:space="preserve"> о минимальной зар</w:t>
      </w:r>
      <w:r>
        <w:rPr>
          <w:sz w:val="28"/>
          <w:szCs w:val="28"/>
          <w:lang w:val="ru-RU"/>
        </w:rPr>
        <w:t>аботной плате, предусматривающего (</w:t>
      </w:r>
      <w:r w:rsidR="00876214">
        <w:rPr>
          <w:sz w:val="28"/>
          <w:szCs w:val="28"/>
          <w:lang w:val="ru-RU"/>
        </w:rPr>
        <w:t>по инициативе Федерации профсоюзов Новосибирской области</w:t>
      </w:r>
      <w:r>
        <w:rPr>
          <w:sz w:val="28"/>
          <w:szCs w:val="28"/>
          <w:lang w:val="ru-RU"/>
        </w:rPr>
        <w:t>)</w:t>
      </w:r>
      <w:r w:rsidR="00150017">
        <w:rPr>
          <w:sz w:val="28"/>
          <w:szCs w:val="28"/>
          <w:lang w:val="ru-RU"/>
        </w:rPr>
        <w:t xml:space="preserve"> увеличени</w:t>
      </w:r>
      <w:r w:rsidR="00F10207">
        <w:rPr>
          <w:sz w:val="28"/>
          <w:szCs w:val="28"/>
          <w:lang w:val="ru-RU"/>
        </w:rPr>
        <w:t>е</w:t>
      </w:r>
      <w:r w:rsidR="00150017">
        <w:rPr>
          <w:sz w:val="28"/>
          <w:szCs w:val="28"/>
          <w:lang w:val="ru-RU"/>
        </w:rPr>
        <w:t xml:space="preserve"> минимального размера оплаты труда до</w:t>
      </w:r>
      <w:proofErr w:type="gramEnd"/>
      <w:r w:rsidR="00150017">
        <w:rPr>
          <w:sz w:val="28"/>
          <w:szCs w:val="28"/>
          <w:lang w:val="ru-RU"/>
        </w:rPr>
        <w:t xml:space="preserve"> уровня прожиточного минимума трудоспособного населения</w:t>
      </w:r>
      <w:r w:rsidR="00876214">
        <w:rPr>
          <w:sz w:val="28"/>
          <w:szCs w:val="28"/>
          <w:lang w:val="ru-RU"/>
        </w:rPr>
        <w:t>. Это решение</w:t>
      </w:r>
      <w:r w:rsidR="00150017">
        <w:rPr>
          <w:sz w:val="28"/>
          <w:szCs w:val="28"/>
          <w:lang w:val="ru-RU"/>
        </w:rPr>
        <w:t xml:space="preserve"> ф</w:t>
      </w:r>
      <w:r>
        <w:rPr>
          <w:sz w:val="28"/>
          <w:szCs w:val="28"/>
          <w:lang w:val="ru-RU"/>
        </w:rPr>
        <w:t xml:space="preserve">актически узаконивает ситуацию, </w:t>
      </w:r>
      <w:r w:rsidR="00150017">
        <w:rPr>
          <w:sz w:val="28"/>
          <w:szCs w:val="28"/>
          <w:lang w:val="ru-RU"/>
        </w:rPr>
        <w:t>при которой работающий челов</w:t>
      </w:r>
      <w:r w:rsidR="00F10207">
        <w:rPr>
          <w:sz w:val="28"/>
          <w:szCs w:val="28"/>
          <w:lang w:val="ru-RU"/>
        </w:rPr>
        <w:t xml:space="preserve">ек </w:t>
      </w:r>
      <w:r w:rsidR="00876214">
        <w:rPr>
          <w:sz w:val="28"/>
          <w:szCs w:val="28"/>
          <w:lang w:val="ru-RU"/>
        </w:rPr>
        <w:t>остается</w:t>
      </w:r>
      <w:r w:rsidR="00F10207">
        <w:rPr>
          <w:sz w:val="28"/>
          <w:szCs w:val="28"/>
          <w:lang w:val="ru-RU"/>
        </w:rPr>
        <w:t xml:space="preserve"> за чертой бедности.</w:t>
      </w:r>
    </w:p>
    <w:p w:rsidR="00150017" w:rsidRDefault="00230EDE" w:rsidP="00866F8B">
      <w:pPr>
        <w:tabs>
          <w:tab w:val="left" w:pos="9214"/>
        </w:tabs>
        <w:spacing w:line="276" w:lineRule="auto"/>
        <w:ind w:leftChars="0" w:left="0" w:rightChars="0"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профсоюзов –</w:t>
      </w:r>
      <w:r w:rsidR="000F05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допустить снижения реальной заработной платы,</w:t>
      </w:r>
      <w:r w:rsidR="004C40CA" w:rsidRPr="004C40CA">
        <w:rPr>
          <w:sz w:val="28"/>
          <w:szCs w:val="28"/>
          <w:lang w:val="ru-RU"/>
        </w:rPr>
        <w:t xml:space="preserve"> снижения социальной защищенности</w:t>
      </w:r>
      <w:r w:rsidR="004C40C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сделать все возможное для поддержки низкооплачиваемых работников.</w:t>
      </w:r>
      <w:r w:rsidR="004C40CA" w:rsidRPr="004C40CA">
        <w:rPr>
          <w:lang w:val="ru-RU"/>
        </w:rPr>
        <w:t xml:space="preserve"> </w:t>
      </w:r>
    </w:p>
    <w:p w:rsidR="00FC3929" w:rsidRDefault="00C712CC" w:rsidP="00866F8B">
      <w:pPr>
        <w:spacing w:line="276" w:lineRule="auto"/>
        <w:ind w:leftChars="0" w:left="0" w:rightChars="0"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Федераци</w:t>
      </w:r>
      <w:r w:rsidR="004C40CA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профсоюзов Новосибирской области</w:t>
      </w:r>
      <w:r w:rsidR="006A26D0">
        <w:rPr>
          <w:sz w:val="28"/>
          <w:szCs w:val="28"/>
          <w:lang w:val="ru-RU"/>
        </w:rPr>
        <w:t>:</w:t>
      </w:r>
    </w:p>
    <w:p w:rsidR="00CE3EBD" w:rsidRDefault="00CE3EBD" w:rsidP="00866F8B">
      <w:pPr>
        <w:pStyle w:val="a6"/>
        <w:numPr>
          <w:ilvl w:val="0"/>
          <w:numId w:val="2"/>
        </w:numPr>
        <w:spacing w:line="276" w:lineRule="auto"/>
        <w:ind w:leftChars="0" w:left="0" w:rightChars="0" w:right="-1" w:firstLine="567"/>
        <w:jc w:val="both"/>
        <w:rPr>
          <w:sz w:val="28"/>
          <w:szCs w:val="28"/>
          <w:lang w:val="ru-RU"/>
        </w:rPr>
      </w:pPr>
      <w:r w:rsidRPr="00CE3EBD">
        <w:rPr>
          <w:sz w:val="28"/>
          <w:szCs w:val="28"/>
          <w:lang w:val="ru-RU"/>
        </w:rPr>
        <w:t xml:space="preserve">Настаивает на </w:t>
      </w:r>
      <w:r>
        <w:rPr>
          <w:sz w:val="28"/>
          <w:szCs w:val="28"/>
          <w:lang w:val="ru-RU"/>
        </w:rPr>
        <w:t xml:space="preserve"> проведении индексации заработной платы всем категориям работников непроизводственной сферы, увеличении стипендий студентам высшего и среднего профессионального образования, финансовом обеспечении деятельности учреждений образования, здравоохранения и культуры в объемах, достаточных для выполнения государством социальных обязательств перед своими гражданами.</w:t>
      </w:r>
    </w:p>
    <w:p w:rsidR="00CE3EBD" w:rsidRPr="00CE3EBD" w:rsidRDefault="00CE3EBD" w:rsidP="00866F8B">
      <w:pPr>
        <w:pStyle w:val="a6"/>
        <w:numPr>
          <w:ilvl w:val="0"/>
          <w:numId w:val="2"/>
        </w:numPr>
        <w:spacing w:line="276" w:lineRule="auto"/>
        <w:ind w:leftChars="0" w:left="0" w:rightChars="0"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Требует заключения</w:t>
      </w:r>
      <w:r w:rsidRPr="00FC3929">
        <w:rPr>
          <w:sz w:val="28"/>
          <w:szCs w:val="28"/>
          <w:lang w:val="ru-RU"/>
        </w:rPr>
        <w:t xml:space="preserve"> регионального соглашения</w:t>
      </w:r>
      <w:r>
        <w:rPr>
          <w:sz w:val="28"/>
          <w:szCs w:val="28"/>
          <w:lang w:val="ru-RU"/>
        </w:rPr>
        <w:t xml:space="preserve"> о минимальной заработной плате на уровне не ниже прожиточного минимума трудоспособного населения и </w:t>
      </w:r>
      <w:proofErr w:type="gramStart"/>
      <w:r>
        <w:rPr>
          <w:sz w:val="28"/>
          <w:szCs w:val="28"/>
          <w:lang w:val="ru-RU"/>
        </w:rPr>
        <w:t>принятия</w:t>
      </w:r>
      <w:proofErr w:type="gramEnd"/>
      <w:r>
        <w:rPr>
          <w:sz w:val="28"/>
          <w:szCs w:val="28"/>
          <w:lang w:val="ru-RU"/>
        </w:rPr>
        <w:t xml:space="preserve"> неотложных мер по повышению уровня реальной заработной платы населения.</w:t>
      </w:r>
    </w:p>
    <w:p w:rsidR="00FC3929" w:rsidRPr="00FC3929" w:rsidRDefault="00FC3929" w:rsidP="00866F8B">
      <w:pPr>
        <w:pStyle w:val="a6"/>
        <w:numPr>
          <w:ilvl w:val="0"/>
          <w:numId w:val="2"/>
        </w:numPr>
        <w:spacing w:line="276" w:lineRule="auto"/>
        <w:ind w:leftChars="0" w:left="0" w:rightChars="0" w:right="-1" w:firstLine="567"/>
        <w:jc w:val="both"/>
        <w:rPr>
          <w:b/>
          <w:sz w:val="28"/>
          <w:szCs w:val="28"/>
          <w:lang w:val="ru-RU"/>
        </w:rPr>
      </w:pPr>
      <w:r w:rsidRPr="00FC3929">
        <w:rPr>
          <w:sz w:val="28"/>
          <w:szCs w:val="28"/>
          <w:lang w:val="ru-RU"/>
        </w:rPr>
        <w:t>Заявляет</w:t>
      </w:r>
      <w:r>
        <w:rPr>
          <w:sz w:val="28"/>
          <w:szCs w:val="28"/>
          <w:lang w:val="ru-RU"/>
        </w:rPr>
        <w:t xml:space="preserve"> </w:t>
      </w:r>
      <w:r w:rsidR="00C712CC" w:rsidRPr="00FC3929">
        <w:rPr>
          <w:sz w:val="28"/>
          <w:szCs w:val="28"/>
          <w:lang w:val="ru-RU"/>
        </w:rPr>
        <w:t xml:space="preserve">решительный протест против приостановки индексации пенсий работающим пенсионерам, считает эту меру </w:t>
      </w:r>
      <w:proofErr w:type="spellStart"/>
      <w:r w:rsidR="00C712CC" w:rsidRPr="00FC3929">
        <w:rPr>
          <w:sz w:val="28"/>
          <w:szCs w:val="28"/>
          <w:lang w:val="ru-RU"/>
        </w:rPr>
        <w:t>антисоциальной</w:t>
      </w:r>
      <w:proofErr w:type="spellEnd"/>
      <w:r w:rsidR="00C712CC" w:rsidRPr="00FC3929">
        <w:rPr>
          <w:sz w:val="28"/>
          <w:szCs w:val="28"/>
          <w:lang w:val="ru-RU"/>
        </w:rPr>
        <w:t xml:space="preserve">  и антигуманной</w:t>
      </w:r>
      <w:r>
        <w:rPr>
          <w:sz w:val="28"/>
          <w:szCs w:val="28"/>
          <w:lang w:val="ru-RU"/>
        </w:rPr>
        <w:t>.</w:t>
      </w:r>
    </w:p>
    <w:p w:rsidR="004C40CA" w:rsidRPr="000F3875" w:rsidRDefault="006A26D0" w:rsidP="00866F8B">
      <w:pPr>
        <w:pStyle w:val="a6"/>
        <w:numPr>
          <w:ilvl w:val="0"/>
          <w:numId w:val="2"/>
        </w:numPr>
        <w:spacing w:line="276" w:lineRule="auto"/>
        <w:ind w:leftChars="0" w:left="0" w:rightChars="0" w:right="-1"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712CC" w:rsidRPr="00FC3929">
        <w:rPr>
          <w:sz w:val="28"/>
          <w:szCs w:val="28"/>
          <w:lang w:val="ru-RU"/>
        </w:rPr>
        <w:t>редлагает Законодательному</w:t>
      </w:r>
      <w:r w:rsidR="00CE3EBD">
        <w:rPr>
          <w:sz w:val="28"/>
          <w:szCs w:val="28"/>
          <w:lang w:val="ru-RU"/>
        </w:rPr>
        <w:t xml:space="preserve"> Собранию Новосибирской области</w:t>
      </w:r>
      <w:r w:rsidR="00C712CC" w:rsidRPr="00FC3929">
        <w:rPr>
          <w:sz w:val="28"/>
          <w:szCs w:val="28"/>
          <w:lang w:val="ru-RU"/>
        </w:rPr>
        <w:t xml:space="preserve"> выступить против принятия этого законопроекта Государственной Думой Российской Федерации</w:t>
      </w:r>
      <w:r w:rsidR="00FC3929">
        <w:rPr>
          <w:sz w:val="28"/>
          <w:szCs w:val="28"/>
          <w:lang w:val="ru-RU"/>
        </w:rPr>
        <w:t>.</w:t>
      </w:r>
    </w:p>
    <w:p w:rsidR="004C40CA" w:rsidRDefault="004C40CA" w:rsidP="00866F8B">
      <w:pPr>
        <w:pStyle w:val="a6"/>
        <w:spacing w:line="276" w:lineRule="auto"/>
        <w:ind w:leftChars="0" w:left="0" w:rightChars="0" w:right="-1" w:firstLine="567"/>
        <w:jc w:val="both"/>
        <w:rPr>
          <w:b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</w:t>
      </w:r>
      <w:r w:rsidRPr="004D3F02">
        <w:rPr>
          <w:sz w:val="28"/>
          <w:szCs w:val="28"/>
          <w:lang w:val="ru-RU"/>
        </w:rPr>
        <w:t xml:space="preserve">бсудив </w:t>
      </w:r>
      <w:r w:rsidR="000F3875">
        <w:rPr>
          <w:sz w:val="28"/>
          <w:szCs w:val="28"/>
          <w:lang w:val="ru-RU"/>
        </w:rPr>
        <w:t>решение</w:t>
      </w:r>
      <w:r w:rsidRPr="004D3F02">
        <w:rPr>
          <w:sz w:val="28"/>
          <w:szCs w:val="28"/>
          <w:lang w:val="ru-RU"/>
        </w:rPr>
        <w:t xml:space="preserve"> Координационног</w:t>
      </w:r>
      <w:r>
        <w:rPr>
          <w:sz w:val="28"/>
          <w:szCs w:val="28"/>
          <w:lang w:val="ru-RU"/>
        </w:rPr>
        <w:t xml:space="preserve">о комитета солидарных действий </w:t>
      </w:r>
      <w:r w:rsidRPr="004D3F02">
        <w:rPr>
          <w:sz w:val="28"/>
          <w:szCs w:val="28"/>
          <w:lang w:val="ru-RU"/>
        </w:rPr>
        <w:t xml:space="preserve">ФП НСО </w:t>
      </w:r>
      <w:r>
        <w:rPr>
          <w:sz w:val="28"/>
          <w:szCs w:val="28"/>
          <w:lang w:val="ru-RU"/>
        </w:rPr>
        <w:t>от 1</w:t>
      </w:r>
      <w:r w:rsidRPr="004D3F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декабря </w:t>
      </w:r>
      <w:r w:rsidRPr="004D3F02">
        <w:rPr>
          <w:sz w:val="28"/>
          <w:szCs w:val="28"/>
          <w:lang w:val="ru-RU"/>
        </w:rPr>
        <w:t>2015 года</w:t>
      </w:r>
      <w:r>
        <w:rPr>
          <w:sz w:val="28"/>
          <w:szCs w:val="28"/>
          <w:lang w:val="ru-RU"/>
        </w:rPr>
        <w:t xml:space="preserve"> </w:t>
      </w:r>
      <w:r w:rsidR="006A26D0" w:rsidRPr="006A26D0">
        <w:rPr>
          <w:b/>
          <w:sz w:val="28"/>
          <w:szCs w:val="28"/>
          <w:lang w:val="ru-RU"/>
        </w:rPr>
        <w:t xml:space="preserve">Президиум </w:t>
      </w:r>
      <w:r>
        <w:rPr>
          <w:b/>
          <w:sz w:val="28"/>
          <w:szCs w:val="28"/>
          <w:lang w:val="ru-RU"/>
        </w:rPr>
        <w:t xml:space="preserve">общественной организации Федерации профсоюзов Новосибирской области </w:t>
      </w:r>
      <w:r w:rsidR="006A26D0" w:rsidRPr="006A26D0">
        <w:rPr>
          <w:b/>
          <w:sz w:val="28"/>
          <w:szCs w:val="28"/>
          <w:lang w:val="ru-RU"/>
        </w:rPr>
        <w:t>постановляет</w:t>
      </w:r>
      <w:proofErr w:type="gramEnd"/>
      <w:r w:rsidR="006A26D0" w:rsidRPr="006A26D0">
        <w:rPr>
          <w:b/>
          <w:sz w:val="28"/>
          <w:szCs w:val="28"/>
          <w:lang w:val="ru-RU"/>
        </w:rPr>
        <w:t>:</w:t>
      </w:r>
    </w:p>
    <w:p w:rsidR="00866F8B" w:rsidRPr="004C40CA" w:rsidRDefault="00866F8B" w:rsidP="00866F8B">
      <w:pPr>
        <w:pStyle w:val="a6"/>
        <w:spacing w:line="276" w:lineRule="auto"/>
        <w:ind w:leftChars="0" w:left="0" w:rightChars="0" w:right="-1" w:firstLine="567"/>
        <w:jc w:val="both"/>
        <w:rPr>
          <w:b/>
          <w:sz w:val="28"/>
          <w:szCs w:val="28"/>
          <w:lang w:val="ru-RU"/>
        </w:rPr>
      </w:pPr>
    </w:p>
    <w:p w:rsidR="004C40CA" w:rsidRPr="000F3875" w:rsidRDefault="007A5033" w:rsidP="00866F8B">
      <w:pPr>
        <w:pStyle w:val="a6"/>
        <w:numPr>
          <w:ilvl w:val="0"/>
          <w:numId w:val="4"/>
        </w:numPr>
        <w:spacing w:line="276" w:lineRule="auto"/>
        <w:ind w:leftChars="0" w:left="0" w:rightChars="0"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Провести </w:t>
      </w:r>
      <w:r w:rsidR="006A26D0">
        <w:rPr>
          <w:sz w:val="28"/>
          <w:szCs w:val="28"/>
          <w:lang w:val="ru-RU"/>
        </w:rPr>
        <w:t xml:space="preserve">10 декабря 2015 года </w:t>
      </w:r>
      <w:r>
        <w:rPr>
          <w:sz w:val="28"/>
          <w:szCs w:val="28"/>
          <w:lang w:val="ru-RU"/>
        </w:rPr>
        <w:t>с 9.00 до 10.00 пикет  у здания Законодательного Собрания Новосибирской области.</w:t>
      </w:r>
    </w:p>
    <w:p w:rsidR="006A26D0" w:rsidRDefault="006A26D0" w:rsidP="00866F8B">
      <w:pPr>
        <w:pStyle w:val="a6"/>
        <w:numPr>
          <w:ilvl w:val="0"/>
          <w:numId w:val="4"/>
        </w:numPr>
        <w:spacing w:line="276" w:lineRule="auto"/>
        <w:ind w:leftChars="0" w:left="0" w:rightChars="0"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Членским организациям ФП НСО</w:t>
      </w:r>
      <w:r w:rsidRPr="006A26D0">
        <w:rPr>
          <w:sz w:val="28"/>
          <w:szCs w:val="28"/>
          <w:lang w:val="ru-RU"/>
        </w:rPr>
        <w:t>:</w:t>
      </w:r>
    </w:p>
    <w:p w:rsidR="006A26D0" w:rsidRDefault="006A26D0" w:rsidP="00866F8B">
      <w:pPr>
        <w:pStyle w:val="a4"/>
        <w:numPr>
          <w:ilvl w:val="0"/>
          <w:numId w:val="1"/>
        </w:numPr>
        <w:spacing w:line="276" w:lineRule="auto"/>
        <w:ind w:left="0" w:right="-1" w:firstLine="567"/>
        <w:jc w:val="both"/>
      </w:pPr>
      <w:r>
        <w:lastRenderedPageBreak/>
        <w:t>провести разъяснительную работу в первичных профсоюзных организациях о целях и задачах коллективных действий профсоюзов;</w:t>
      </w:r>
    </w:p>
    <w:p w:rsidR="006A26D0" w:rsidRPr="00D73E36" w:rsidRDefault="006A26D0" w:rsidP="00866F8B">
      <w:pPr>
        <w:pStyle w:val="a4"/>
        <w:numPr>
          <w:ilvl w:val="0"/>
          <w:numId w:val="1"/>
        </w:numPr>
        <w:spacing w:line="276" w:lineRule="auto"/>
        <w:ind w:left="0" w:right="-1" w:firstLine="567"/>
        <w:jc w:val="both"/>
        <w:rPr>
          <w:szCs w:val="28"/>
        </w:rPr>
      </w:pPr>
      <w:r>
        <w:t>при проведении массовых мероприятий обеспечить соблюдение установленного законодательством порядка, предусмотреть меры по недопущению провокаций и экстремистских действий;</w:t>
      </w:r>
    </w:p>
    <w:p w:rsidR="004C40CA" w:rsidRDefault="006A26D0" w:rsidP="00866F8B">
      <w:pPr>
        <w:pStyle w:val="a4"/>
        <w:numPr>
          <w:ilvl w:val="0"/>
          <w:numId w:val="1"/>
        </w:numPr>
        <w:spacing w:line="276" w:lineRule="auto"/>
        <w:ind w:left="0" w:right="-1" w:firstLine="567"/>
        <w:jc w:val="both"/>
        <w:rPr>
          <w:szCs w:val="28"/>
        </w:rPr>
      </w:pPr>
      <w:r w:rsidRPr="00D73E36">
        <w:rPr>
          <w:szCs w:val="28"/>
        </w:rPr>
        <w:t xml:space="preserve">обеспечить участие членов профсоюзов в </w:t>
      </w:r>
      <w:r w:rsidR="00D24749">
        <w:rPr>
          <w:szCs w:val="28"/>
        </w:rPr>
        <w:t>пикетах</w:t>
      </w:r>
      <w:r w:rsidR="00F27A3B">
        <w:rPr>
          <w:szCs w:val="28"/>
        </w:rPr>
        <w:t>.</w:t>
      </w:r>
    </w:p>
    <w:p w:rsidR="00900167" w:rsidRDefault="00D24749" w:rsidP="00866F8B">
      <w:pPr>
        <w:pStyle w:val="a6"/>
        <w:numPr>
          <w:ilvl w:val="0"/>
          <w:numId w:val="4"/>
        </w:numPr>
        <w:tabs>
          <w:tab w:val="left" w:pos="9214"/>
        </w:tabs>
        <w:spacing w:line="276" w:lineRule="auto"/>
        <w:ind w:leftChars="0" w:left="0" w:rightChars="70" w:right="140" w:firstLine="567"/>
        <w:jc w:val="both"/>
        <w:rPr>
          <w:sz w:val="28"/>
          <w:szCs w:val="28"/>
          <w:lang w:val="ru-RU"/>
        </w:rPr>
      </w:pPr>
      <w:r w:rsidRPr="00D24749">
        <w:rPr>
          <w:sz w:val="28"/>
          <w:szCs w:val="28"/>
          <w:lang w:val="ru-RU"/>
        </w:rPr>
        <w:t>Организационному управлению аппарата ФП НСО</w:t>
      </w:r>
      <w:r w:rsidR="00F478E4">
        <w:rPr>
          <w:sz w:val="28"/>
          <w:szCs w:val="28"/>
          <w:lang w:val="ru-RU"/>
        </w:rPr>
        <w:t>:</w:t>
      </w:r>
    </w:p>
    <w:p w:rsidR="00900167" w:rsidRDefault="00A3124E" w:rsidP="00866F8B">
      <w:pPr>
        <w:pStyle w:val="a6"/>
        <w:numPr>
          <w:ilvl w:val="0"/>
          <w:numId w:val="6"/>
        </w:numPr>
        <w:tabs>
          <w:tab w:val="left" w:pos="9214"/>
        </w:tabs>
        <w:spacing w:line="276" w:lineRule="auto"/>
        <w:ind w:leftChars="0" w:left="0" w:rightChars="70" w:right="14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00167">
        <w:rPr>
          <w:sz w:val="28"/>
          <w:szCs w:val="28"/>
          <w:lang w:val="ru-RU"/>
        </w:rPr>
        <w:t>пределить место и время проведения пикетов;</w:t>
      </w:r>
    </w:p>
    <w:p w:rsidR="00900167" w:rsidRDefault="00D24749" w:rsidP="00866F8B">
      <w:pPr>
        <w:pStyle w:val="a6"/>
        <w:numPr>
          <w:ilvl w:val="0"/>
          <w:numId w:val="6"/>
        </w:numPr>
        <w:tabs>
          <w:tab w:val="left" w:pos="9214"/>
        </w:tabs>
        <w:spacing w:line="276" w:lineRule="auto"/>
        <w:ind w:leftChars="0" w:left="0" w:rightChars="70" w:right="14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направить уведомления </w:t>
      </w:r>
      <w:r w:rsidR="00F27A3B">
        <w:rPr>
          <w:sz w:val="28"/>
          <w:szCs w:val="28"/>
          <w:lang w:val="ru-RU"/>
        </w:rPr>
        <w:t xml:space="preserve">о проведении публичных мероприятий на имя </w:t>
      </w:r>
      <w:r w:rsidR="00900167">
        <w:rPr>
          <w:sz w:val="28"/>
          <w:szCs w:val="28"/>
          <w:lang w:val="ru-RU"/>
        </w:rPr>
        <w:t>мэр</w:t>
      </w:r>
      <w:r w:rsidR="00F27A3B">
        <w:rPr>
          <w:sz w:val="28"/>
          <w:szCs w:val="28"/>
          <w:lang w:val="ru-RU"/>
        </w:rPr>
        <w:t>а</w:t>
      </w:r>
      <w:r w:rsidR="00900167">
        <w:rPr>
          <w:sz w:val="28"/>
          <w:szCs w:val="28"/>
          <w:lang w:val="ru-RU"/>
        </w:rPr>
        <w:t xml:space="preserve"> </w:t>
      </w:r>
      <w:proofErr w:type="gramStart"/>
      <w:r w:rsidR="00900167">
        <w:rPr>
          <w:sz w:val="28"/>
          <w:szCs w:val="28"/>
          <w:lang w:val="ru-RU"/>
        </w:rPr>
        <w:t>г</w:t>
      </w:r>
      <w:proofErr w:type="gramEnd"/>
      <w:r w:rsidR="00900167">
        <w:rPr>
          <w:sz w:val="28"/>
          <w:szCs w:val="28"/>
          <w:lang w:val="ru-RU"/>
        </w:rPr>
        <w:t>. Новосибирска;</w:t>
      </w:r>
    </w:p>
    <w:p w:rsidR="00D94041" w:rsidRDefault="00D24749" w:rsidP="00866F8B">
      <w:pPr>
        <w:pStyle w:val="a6"/>
        <w:numPr>
          <w:ilvl w:val="0"/>
          <w:numId w:val="6"/>
        </w:numPr>
        <w:tabs>
          <w:tab w:val="left" w:pos="9214"/>
        </w:tabs>
        <w:spacing w:line="276" w:lineRule="auto"/>
        <w:ind w:leftChars="0" w:left="0" w:rightChars="70" w:right="14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обеспечить координацию действий членских организаций </w:t>
      </w:r>
      <w:r w:rsidR="00560CBE">
        <w:rPr>
          <w:sz w:val="28"/>
          <w:szCs w:val="28"/>
          <w:lang w:val="ru-RU"/>
        </w:rPr>
        <w:t xml:space="preserve">ФП НСО </w:t>
      </w:r>
      <w:r>
        <w:rPr>
          <w:sz w:val="28"/>
          <w:szCs w:val="28"/>
          <w:lang w:val="ru-RU"/>
        </w:rPr>
        <w:t>при</w:t>
      </w:r>
      <w:r w:rsidR="0039430D">
        <w:rPr>
          <w:sz w:val="28"/>
          <w:szCs w:val="28"/>
          <w:lang w:val="ru-RU"/>
        </w:rPr>
        <w:t xml:space="preserve"> подготов</w:t>
      </w:r>
      <w:r w:rsidR="00963343">
        <w:rPr>
          <w:sz w:val="28"/>
          <w:szCs w:val="28"/>
          <w:lang w:val="ru-RU"/>
        </w:rPr>
        <w:t>ке и участии</w:t>
      </w:r>
      <w:r w:rsidR="0039430D">
        <w:rPr>
          <w:sz w:val="28"/>
          <w:szCs w:val="28"/>
          <w:lang w:val="ru-RU"/>
        </w:rPr>
        <w:t xml:space="preserve"> в пикетах.</w:t>
      </w:r>
    </w:p>
    <w:p w:rsidR="0039430D" w:rsidRDefault="0039430D" w:rsidP="00866F8B">
      <w:pPr>
        <w:pStyle w:val="a6"/>
        <w:numPr>
          <w:ilvl w:val="0"/>
          <w:numId w:val="4"/>
        </w:numPr>
        <w:tabs>
          <w:tab w:val="left" w:pos="9214"/>
        </w:tabs>
        <w:spacing w:line="276" w:lineRule="auto"/>
        <w:ind w:leftChars="0" w:left="0" w:rightChars="70" w:right="140" w:firstLine="567"/>
        <w:jc w:val="both"/>
        <w:rPr>
          <w:sz w:val="28"/>
          <w:szCs w:val="28"/>
          <w:lang w:val="ru-RU"/>
        </w:rPr>
      </w:pPr>
      <w:r w:rsidRPr="0039430D">
        <w:rPr>
          <w:sz w:val="28"/>
          <w:szCs w:val="28"/>
          <w:lang w:val="ru-RU"/>
        </w:rPr>
        <w:t>Контроль выполнения данного постановления возложить на заместителя председателя Федерации профсоюзов Новосибирской области, председателя координационного комитета солидарных действий  ФП НСО Москвина В.Г.</w:t>
      </w:r>
    </w:p>
    <w:p w:rsidR="00A3124E" w:rsidRDefault="00A3124E" w:rsidP="0039430D">
      <w:pPr>
        <w:spacing w:line="276" w:lineRule="auto"/>
        <w:ind w:leftChars="0" w:left="0" w:rightChars="0" w:right="41" w:firstLine="0"/>
        <w:jc w:val="both"/>
        <w:rPr>
          <w:sz w:val="28"/>
          <w:lang w:val="ru-RU" w:eastAsia="ru-RU" w:bidi="ar-SA"/>
        </w:rPr>
      </w:pPr>
    </w:p>
    <w:p w:rsidR="00866F8B" w:rsidRDefault="00866F8B" w:rsidP="0039430D">
      <w:pPr>
        <w:spacing w:line="276" w:lineRule="auto"/>
        <w:ind w:leftChars="0" w:left="0" w:rightChars="0" w:right="41" w:firstLine="0"/>
        <w:jc w:val="both"/>
        <w:rPr>
          <w:sz w:val="28"/>
          <w:lang w:val="ru-RU" w:eastAsia="ru-RU" w:bidi="ar-SA"/>
        </w:rPr>
      </w:pPr>
    </w:p>
    <w:p w:rsidR="00A3124E" w:rsidRDefault="00A3124E" w:rsidP="0039430D">
      <w:pPr>
        <w:spacing w:line="276" w:lineRule="auto"/>
        <w:ind w:leftChars="0" w:left="0" w:rightChars="0" w:right="41" w:firstLine="0"/>
        <w:jc w:val="both"/>
        <w:rPr>
          <w:sz w:val="28"/>
          <w:lang w:val="ru-RU" w:eastAsia="ru-RU" w:bidi="ar-SA"/>
        </w:rPr>
      </w:pPr>
    </w:p>
    <w:p w:rsidR="0039430D" w:rsidRPr="0039430D" w:rsidRDefault="002E145B" w:rsidP="0039430D">
      <w:pPr>
        <w:spacing w:line="276" w:lineRule="auto"/>
        <w:ind w:leftChars="0" w:left="0" w:rightChars="0" w:right="41" w:firstLine="0"/>
        <w:jc w:val="both"/>
        <w:rPr>
          <w:sz w:val="28"/>
          <w:lang w:val="ru-RU" w:eastAsia="ru-RU" w:bidi="ar-SA"/>
        </w:rPr>
      </w:pPr>
      <w:r>
        <w:rPr>
          <w:sz w:val="28"/>
          <w:lang w:val="ru-RU" w:eastAsia="ru-RU" w:bidi="ar-SA"/>
        </w:rPr>
        <w:t>Председатель</w:t>
      </w:r>
    </w:p>
    <w:p w:rsidR="0039430D" w:rsidRPr="0039430D" w:rsidRDefault="0039430D" w:rsidP="0039430D">
      <w:pPr>
        <w:spacing w:line="276" w:lineRule="auto"/>
        <w:ind w:leftChars="0" w:left="0" w:rightChars="0" w:right="41" w:firstLine="0"/>
        <w:jc w:val="both"/>
        <w:rPr>
          <w:sz w:val="28"/>
          <w:lang w:val="ru-RU" w:eastAsia="ru-RU" w:bidi="ar-SA"/>
        </w:rPr>
      </w:pPr>
      <w:r w:rsidRPr="0039430D">
        <w:rPr>
          <w:sz w:val="28"/>
          <w:lang w:val="ru-RU" w:eastAsia="ru-RU" w:bidi="ar-SA"/>
        </w:rPr>
        <w:t>общественной организации</w:t>
      </w:r>
    </w:p>
    <w:p w:rsidR="0039430D" w:rsidRPr="0039430D" w:rsidRDefault="0039430D" w:rsidP="0039430D">
      <w:pPr>
        <w:spacing w:line="276" w:lineRule="auto"/>
        <w:ind w:leftChars="0" w:left="0" w:rightChars="0" w:right="41" w:firstLine="0"/>
        <w:jc w:val="both"/>
        <w:rPr>
          <w:sz w:val="28"/>
          <w:lang w:val="ru-RU" w:eastAsia="ru-RU" w:bidi="ar-SA"/>
        </w:rPr>
      </w:pPr>
      <w:r w:rsidRPr="0039430D">
        <w:rPr>
          <w:sz w:val="28"/>
          <w:lang w:val="ru-RU" w:eastAsia="ru-RU" w:bidi="ar-SA"/>
        </w:rPr>
        <w:t>Федерации профсоюзов</w:t>
      </w:r>
    </w:p>
    <w:p w:rsidR="004C40CA" w:rsidRDefault="0039430D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  <w:r w:rsidRPr="0039430D">
        <w:rPr>
          <w:sz w:val="28"/>
          <w:lang w:val="ru-RU" w:eastAsia="ru-RU" w:bidi="ar-SA"/>
        </w:rPr>
        <w:t xml:space="preserve">Новосибирской области                                      </w:t>
      </w:r>
      <w:r>
        <w:rPr>
          <w:sz w:val="28"/>
          <w:lang w:val="ru-RU" w:eastAsia="ru-RU" w:bidi="ar-SA"/>
        </w:rPr>
        <w:t xml:space="preserve">                  </w:t>
      </w:r>
      <w:r w:rsidR="00F02695">
        <w:rPr>
          <w:sz w:val="28"/>
          <w:lang w:val="ru-RU" w:eastAsia="ru-RU" w:bidi="ar-SA"/>
        </w:rPr>
        <w:t xml:space="preserve">   </w:t>
      </w:r>
      <w:r>
        <w:rPr>
          <w:sz w:val="28"/>
          <w:lang w:val="ru-RU" w:eastAsia="ru-RU" w:bidi="ar-SA"/>
        </w:rPr>
        <w:t xml:space="preserve">   </w:t>
      </w:r>
      <w:r w:rsidR="002E145B">
        <w:rPr>
          <w:sz w:val="28"/>
          <w:lang w:val="ru-RU" w:eastAsia="ru-RU" w:bidi="ar-SA"/>
        </w:rPr>
        <w:t>Козлов А.А.</w:t>
      </w: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p w:rsidR="004C40CA" w:rsidRDefault="004C40CA" w:rsidP="00560CBE">
      <w:pPr>
        <w:tabs>
          <w:tab w:val="left" w:pos="9214"/>
        </w:tabs>
        <w:ind w:leftChars="0" w:left="0" w:rightChars="70" w:right="140" w:firstLine="0"/>
        <w:jc w:val="both"/>
        <w:rPr>
          <w:sz w:val="28"/>
          <w:szCs w:val="28"/>
          <w:lang w:val="ru-RU"/>
        </w:rPr>
      </w:pPr>
    </w:p>
    <w:sectPr w:rsidR="004C40CA" w:rsidSect="00F02695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237"/>
    <w:multiLevelType w:val="hybridMultilevel"/>
    <w:tmpl w:val="2EEEE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D00B09"/>
    <w:multiLevelType w:val="hybridMultilevel"/>
    <w:tmpl w:val="6F884444"/>
    <w:lvl w:ilvl="0" w:tplc="4A52BE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F4301E"/>
    <w:multiLevelType w:val="hybridMultilevel"/>
    <w:tmpl w:val="752A6D50"/>
    <w:lvl w:ilvl="0" w:tplc="D256EE2E">
      <w:start w:val="1"/>
      <w:numFmt w:val="bullet"/>
      <w:suff w:val="space"/>
      <w:lvlText w:val=""/>
      <w:lvlJc w:val="left"/>
      <w:pPr>
        <w:ind w:left="1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13405E"/>
    <w:multiLevelType w:val="hybridMultilevel"/>
    <w:tmpl w:val="1F06A27A"/>
    <w:lvl w:ilvl="0" w:tplc="D256EE2E">
      <w:start w:val="1"/>
      <w:numFmt w:val="bullet"/>
      <w:suff w:val="space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">
    <w:nsid w:val="24C136D0"/>
    <w:multiLevelType w:val="hybridMultilevel"/>
    <w:tmpl w:val="DF9C1838"/>
    <w:lvl w:ilvl="0" w:tplc="4A52BE9E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85088C"/>
    <w:multiLevelType w:val="hybridMultilevel"/>
    <w:tmpl w:val="0DBE831A"/>
    <w:lvl w:ilvl="0" w:tplc="4A52BE9E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017"/>
    <w:rsid w:val="000A4DA7"/>
    <w:rsid w:val="000F052F"/>
    <w:rsid w:val="000F3875"/>
    <w:rsid w:val="001022C9"/>
    <w:rsid w:val="001149A3"/>
    <w:rsid w:val="001248C2"/>
    <w:rsid w:val="00133F40"/>
    <w:rsid w:val="00150017"/>
    <w:rsid w:val="00184291"/>
    <w:rsid w:val="00202BC0"/>
    <w:rsid w:val="00226621"/>
    <w:rsid w:val="00230EDE"/>
    <w:rsid w:val="002606C9"/>
    <w:rsid w:val="00262CF9"/>
    <w:rsid w:val="002A7AC7"/>
    <w:rsid w:val="002D5749"/>
    <w:rsid w:val="002E145B"/>
    <w:rsid w:val="00371CD9"/>
    <w:rsid w:val="0039430D"/>
    <w:rsid w:val="003A22E4"/>
    <w:rsid w:val="003A651F"/>
    <w:rsid w:val="0042542F"/>
    <w:rsid w:val="00463E85"/>
    <w:rsid w:val="00465195"/>
    <w:rsid w:val="004768CC"/>
    <w:rsid w:val="0049660B"/>
    <w:rsid w:val="004C40CA"/>
    <w:rsid w:val="004D3F02"/>
    <w:rsid w:val="004F105D"/>
    <w:rsid w:val="004F14F7"/>
    <w:rsid w:val="004F3EE4"/>
    <w:rsid w:val="00550548"/>
    <w:rsid w:val="00560CBE"/>
    <w:rsid w:val="00565605"/>
    <w:rsid w:val="00581545"/>
    <w:rsid w:val="00590FCD"/>
    <w:rsid w:val="005979CD"/>
    <w:rsid w:val="005F24E0"/>
    <w:rsid w:val="005F5D96"/>
    <w:rsid w:val="0060329B"/>
    <w:rsid w:val="00605C93"/>
    <w:rsid w:val="00637457"/>
    <w:rsid w:val="00657537"/>
    <w:rsid w:val="00680811"/>
    <w:rsid w:val="006A26D0"/>
    <w:rsid w:val="006E0254"/>
    <w:rsid w:val="006F2D73"/>
    <w:rsid w:val="006F7FA0"/>
    <w:rsid w:val="00731EEF"/>
    <w:rsid w:val="00784FD5"/>
    <w:rsid w:val="007A2C18"/>
    <w:rsid w:val="007A5033"/>
    <w:rsid w:val="007B0DAD"/>
    <w:rsid w:val="007B1B02"/>
    <w:rsid w:val="00862F7F"/>
    <w:rsid w:val="00866F8B"/>
    <w:rsid w:val="00876214"/>
    <w:rsid w:val="008B6E31"/>
    <w:rsid w:val="008E52F3"/>
    <w:rsid w:val="00900167"/>
    <w:rsid w:val="00941D3C"/>
    <w:rsid w:val="00963343"/>
    <w:rsid w:val="00992131"/>
    <w:rsid w:val="009C2BAD"/>
    <w:rsid w:val="00A259F4"/>
    <w:rsid w:val="00A3124E"/>
    <w:rsid w:val="00A3395E"/>
    <w:rsid w:val="00AF7237"/>
    <w:rsid w:val="00B42C76"/>
    <w:rsid w:val="00B96BFA"/>
    <w:rsid w:val="00BA1095"/>
    <w:rsid w:val="00BA57FF"/>
    <w:rsid w:val="00BB6B2E"/>
    <w:rsid w:val="00BD45BF"/>
    <w:rsid w:val="00C712CC"/>
    <w:rsid w:val="00CE3EBD"/>
    <w:rsid w:val="00D24749"/>
    <w:rsid w:val="00D30159"/>
    <w:rsid w:val="00D911F2"/>
    <w:rsid w:val="00D94041"/>
    <w:rsid w:val="00DF7BFB"/>
    <w:rsid w:val="00E445AF"/>
    <w:rsid w:val="00E44F72"/>
    <w:rsid w:val="00E6387F"/>
    <w:rsid w:val="00E67865"/>
    <w:rsid w:val="00EE3688"/>
    <w:rsid w:val="00F02695"/>
    <w:rsid w:val="00F04946"/>
    <w:rsid w:val="00F10207"/>
    <w:rsid w:val="00F27A3B"/>
    <w:rsid w:val="00F43931"/>
    <w:rsid w:val="00F478E4"/>
    <w:rsid w:val="00F665F4"/>
    <w:rsid w:val="00F7335E"/>
    <w:rsid w:val="00FC26F4"/>
    <w:rsid w:val="00FC3929"/>
    <w:rsid w:val="00FE4908"/>
    <w:rsid w:val="00FE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17"/>
    <w:pPr>
      <w:spacing w:after="0" w:line="360" w:lineRule="auto"/>
      <w:ind w:leftChars="1701" w:left="1701" w:rightChars="567" w:right="567" w:firstLine="709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F7F"/>
    <w:pPr>
      <w:spacing w:before="100" w:beforeAutospacing="1" w:after="100" w:afterAutospacing="1" w:line="240" w:lineRule="auto"/>
      <w:ind w:leftChars="0" w:left="0" w:rightChars="0" w:right="0" w:firstLine="0"/>
    </w:pPr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rsid w:val="004D3F02"/>
    <w:pPr>
      <w:spacing w:line="240" w:lineRule="auto"/>
      <w:ind w:leftChars="0" w:left="0" w:rightChars="0" w:right="41" w:firstLine="0"/>
    </w:pPr>
    <w:rPr>
      <w:sz w:val="28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4D3F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C3929"/>
    <w:pPr>
      <w:ind w:left="720"/>
      <w:contextualSpacing/>
    </w:pPr>
  </w:style>
  <w:style w:type="paragraph" w:styleId="a7">
    <w:name w:val="Title"/>
    <w:basedOn w:val="a"/>
    <w:link w:val="a8"/>
    <w:qFormat/>
    <w:rsid w:val="004C40CA"/>
    <w:pPr>
      <w:spacing w:line="240" w:lineRule="auto"/>
      <w:ind w:leftChars="0" w:left="-284" w:rightChars="0" w:right="-286" w:firstLine="0"/>
      <w:jc w:val="center"/>
    </w:pPr>
    <w:rPr>
      <w:b/>
      <w:lang w:val="ru-RU" w:eastAsia="ru-RU" w:bidi="ar-SA"/>
    </w:rPr>
  </w:style>
  <w:style w:type="character" w:customStyle="1" w:styleId="a8">
    <w:name w:val="Название Знак"/>
    <w:basedOn w:val="a0"/>
    <w:link w:val="a7"/>
    <w:rsid w:val="004C40C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4326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 НСО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 отдел</dc:creator>
  <cp:lastModifiedBy>333</cp:lastModifiedBy>
  <cp:revision>2</cp:revision>
  <cp:lastPrinted>2015-12-07T04:20:00Z</cp:lastPrinted>
  <dcterms:created xsi:type="dcterms:W3CDTF">2015-12-08T08:20:00Z</dcterms:created>
  <dcterms:modified xsi:type="dcterms:W3CDTF">2015-12-08T08:20:00Z</dcterms:modified>
</cp:coreProperties>
</file>